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775" w:rsidRDefault="00443C7C">
      <w:r>
        <w:t>Ferizli OSB’de</w:t>
      </w:r>
      <w:r w:rsidR="00366775">
        <w:t xml:space="preserve"> bilgilendirme toplantısı</w:t>
      </w:r>
    </w:p>
    <w:p w:rsidR="00366775" w:rsidRDefault="00366775"/>
    <w:p w:rsidR="00CB761F" w:rsidRDefault="00366775">
      <w:r>
        <w:t xml:space="preserve">Ferizli Organize Sanayi Bölgesi (OSB) </w:t>
      </w:r>
      <w:r w:rsidR="00443C7C">
        <w:t>müteşebbislerine, arazi düzenlenmesine yönelik bilgi verildi.</w:t>
      </w:r>
      <w:r>
        <w:t xml:space="preserve"> Vali Mustafa Büyük başkanlığında, SATSO Meclis Salonu’nda </w:t>
      </w:r>
      <w:r w:rsidR="00CB761F">
        <w:t>gerçekleşen toplantıda, arazinin altyapısı da gündemde yer aldı.</w:t>
      </w:r>
    </w:p>
    <w:p w:rsidR="00443C7C" w:rsidRDefault="00CB761F">
      <w:r>
        <w:t xml:space="preserve">Vali Mustafa </w:t>
      </w:r>
      <w:proofErr w:type="spellStart"/>
      <w:r>
        <w:t>Büyük’ün</w:t>
      </w:r>
      <w:proofErr w:type="spellEnd"/>
      <w:r>
        <w:t xml:space="preserve"> yanında, Ferizli OSB Başkanı Kaymakam Orhan Çiftçi,  Ferizli Belediye Başkanı Ahmet Soğuk, SATSO Yönetim Kurulu Başkan Yardımcısı Orhan </w:t>
      </w:r>
      <w:proofErr w:type="spellStart"/>
      <w:r>
        <w:t>Yılgenci’nin</w:t>
      </w:r>
      <w:proofErr w:type="spellEnd"/>
      <w:r>
        <w:t xml:space="preserve"> de hazır bulunduğu toplantıda, Ferizli OSB Müdürü Emre Gündoğdu genel bilgiler verdi.</w:t>
      </w:r>
    </w:p>
    <w:p w:rsidR="00443C7C" w:rsidRDefault="00CB761F">
      <w:r>
        <w:t>Ferizli OSB’nin en son parsel arsa tahsisinin Ocak 2013’teyapılmasıyla beraber, arsa tahsislerinin tamamlandığını belirten OSB Müdürü Gündoğdu, “59 adet sanayi parselimiz, 29 müteşebbisimize tahsis edilmiştir. Tahsislerimizin tamamlanmasının ardından siz müteşebbislerimizden</w:t>
      </w:r>
      <w:r w:rsidR="00443C7C">
        <w:t xml:space="preserve"> parsellerini birleştirmek isteyenlerin istedikleri doğrultuda imar planlarımızda hem tahsis hem tadilat çalışması yapmış olup, şuan itibari ile Bakanlığa sunum aşamasındadır.  Organize Sanayi Bölgemizin bağlantı yolu hazırlanmış ve onaylanmıştır” dedi.</w:t>
      </w:r>
    </w:p>
    <w:p w:rsidR="00443C7C" w:rsidRDefault="00443C7C">
      <w:r>
        <w:t xml:space="preserve">Harita Mühendisi Hüseyin </w:t>
      </w:r>
      <w:proofErr w:type="spellStart"/>
      <w:r>
        <w:t>Aliosmanoğlu</w:t>
      </w:r>
      <w:proofErr w:type="spellEnd"/>
      <w:r>
        <w:t xml:space="preserve"> ise arazi üzerinde yapılacak olan düzenleme çalışmalarına ilişkin bilgi verdi. Toplantıya katılan müteşebbislerden gelen soruları da yanıtlayan </w:t>
      </w:r>
      <w:proofErr w:type="spellStart"/>
      <w:r>
        <w:t>Aliosmanoğlu</w:t>
      </w:r>
      <w:proofErr w:type="spellEnd"/>
      <w:r>
        <w:t>, arazi düzeltme ve yol maliyetleri hakkında da müteşebbisleri bilgilendirdi.</w:t>
      </w:r>
    </w:p>
    <w:p w:rsidR="00443C7C" w:rsidRDefault="00443C7C"/>
    <w:p w:rsidR="00CB761F" w:rsidRDefault="00CB761F">
      <w:r>
        <w:t xml:space="preserve"> </w:t>
      </w:r>
      <w:bookmarkStart w:id="0" w:name="_GoBack"/>
      <w:bookmarkEnd w:id="0"/>
    </w:p>
    <w:sectPr w:rsidR="00CB76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A02"/>
    <w:rsid w:val="00366775"/>
    <w:rsid w:val="00443C7C"/>
    <w:rsid w:val="00666765"/>
    <w:rsid w:val="0071038F"/>
    <w:rsid w:val="00CB761F"/>
    <w:rsid w:val="00F2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Günay</dc:creator>
  <cp:keywords/>
  <dc:description/>
  <cp:lastModifiedBy>Günay</cp:lastModifiedBy>
  <cp:revision>2</cp:revision>
  <dcterms:created xsi:type="dcterms:W3CDTF">2013-06-14T09:04:00Z</dcterms:created>
  <dcterms:modified xsi:type="dcterms:W3CDTF">2013-06-14T10:24:00Z</dcterms:modified>
</cp:coreProperties>
</file>